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46" w:rsidRPr="00476246" w:rsidRDefault="00476246" w:rsidP="004762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762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Додаток 1</w:t>
      </w:r>
    </w:p>
    <w:p w:rsidR="00476246" w:rsidRPr="00476246" w:rsidRDefault="00476246" w:rsidP="004762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762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 наказу</w:t>
      </w:r>
      <w:r w:rsidRPr="00476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62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КЗПО </w:t>
      </w:r>
    </w:p>
    <w:p w:rsidR="00476246" w:rsidRPr="00476246" w:rsidRDefault="00476246" w:rsidP="00476246">
      <w:pPr>
        <w:spacing w:after="0" w:line="240" w:lineRule="auto"/>
        <w:ind w:left="637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76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“</w:t>
      </w:r>
      <w:r w:rsidRPr="004762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ДОЦНТТ та ІТУМ</w:t>
      </w:r>
      <w:r w:rsidRPr="00476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” ДОР”</w:t>
      </w:r>
    </w:p>
    <w:p w:rsidR="00476246" w:rsidRPr="00476246" w:rsidRDefault="00476246" w:rsidP="004762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762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29.08.2025 № 96</w:t>
      </w:r>
    </w:p>
    <w:p w:rsidR="00476246" w:rsidRDefault="00476246" w:rsidP="0047624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76246" w:rsidRPr="00476246" w:rsidRDefault="00476246" w:rsidP="0047624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62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ПЛАН </w:t>
      </w:r>
    </w:p>
    <w:p w:rsidR="00476246" w:rsidRPr="00476246" w:rsidRDefault="00476246" w:rsidP="0047624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624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476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624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4762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корегувального</w:t>
      </w:r>
      <w:proofErr w:type="spellEnd"/>
      <w:r w:rsidRPr="0047624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76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етапу дослідно-експериментальної роботи </w:t>
      </w:r>
    </w:p>
    <w:p w:rsidR="00476246" w:rsidRPr="00476246" w:rsidRDefault="00476246" w:rsidP="0047624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6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темою “Розроблення та впровадження навчально-методичного забезпечення STEM-освіти в умовах реформування освітньої галузі” </w:t>
      </w:r>
    </w:p>
    <w:p w:rsidR="00476246" w:rsidRDefault="00476246" w:rsidP="0047624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76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2025-2026 навчальний рік</w:t>
      </w:r>
    </w:p>
    <w:p w:rsidR="00476246" w:rsidRPr="00476246" w:rsidRDefault="00476246" w:rsidP="0047624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76246" w:rsidRPr="00476246" w:rsidRDefault="00476246" w:rsidP="00476246">
      <w:pPr>
        <w:spacing w:line="240" w:lineRule="auto"/>
        <w:contextualSpacing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4"/>
        <w:gridCol w:w="8"/>
        <w:gridCol w:w="14"/>
        <w:gridCol w:w="3815"/>
        <w:gridCol w:w="1701"/>
        <w:gridCol w:w="2269"/>
        <w:gridCol w:w="2124"/>
      </w:tblGrid>
      <w:tr w:rsidR="00476246" w:rsidRPr="00476246" w:rsidTr="00F821E3"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476246" w:rsidRPr="00476246" w:rsidTr="00F821E3">
        <w:trPr>
          <w:trHeight w:val="396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Наукова робота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Розробка програми стандартизації та масового впровадження STEM-освіти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2025 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Моделі, таблиці,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схеми,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структури 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1.2.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Впровадження науково-педагогічного проєкту “Обласна електронна школа “Віртуальна аерокосмічна школа” у рамках дослідно-експериментальної роботи “Розроблення та впровадження навчально-методичного 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забезпечення SТЕМ-освіти в умовах реформування освітньої галузі” у 2023-2026 роках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Ричко Н.І.,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творчі групи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Нормативні документи, програма, план за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проєктом</w:t>
            </w:r>
            <w:proofErr w:type="spellEnd"/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Проведення циклу регіональних масових заходів із метою поширення результатів експерименту та сприяння масовому впровадженню STEM-освіти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група, методисти, керівники гуртків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Методичні розробки, статті, публікації, нагороди.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1.4.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Підготовка матеріалів до участі в обласному конкурсі на кращу методичну розробку, написання статей, публікацій, методичного забезпечення 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STEM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березень,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група, методисти, керівники гуртків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Методичні розробки, статті, публікації.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1.5.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Участь у Всеукраїнських та обласних науково-практичних конференціях, тематичних заходах, нарадах.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Хоріщенко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методисти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Виступи та участь педагогів та 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.Збірники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матеріалів конференцій.</w:t>
            </w:r>
          </w:p>
        </w:tc>
      </w:tr>
      <w:tr w:rsidR="00476246" w:rsidRPr="00476246" w:rsidTr="00F821E3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Моніторингові дослідження в межах експерименту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2.1.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моніторингу результатів упровадження STEM-освіти у гуртках закладу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2025 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Хоріщенко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Інформаційно-аналітичні, науково-методичні матеріали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2.2.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Статистична обробка результатів дослідно-експериментальної роботи в освітньому процесі закладу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2025 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Хоріщенко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Одномірні та двомірні розподіли статистичних даних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2.3.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Аналіз отриманих результатів дослідно-експериментальної роботи з метою визначення змін, які відбулися порівняно зі станом на початок експерименту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2025 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Аналітична довідка,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презентація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2.4.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Вивчення ставлення батьків до STEM-інновацій та STEM-професій з метою виявлення мотиваційної готовності дорослих суб’єктів освітнього процесу до впровадження STEM-освіти в закладі позашкільної 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Внесення змін до змісту роботи з батьками за підсумками анкетування</w:t>
            </w:r>
          </w:p>
        </w:tc>
      </w:tr>
      <w:tr w:rsidR="00476246" w:rsidRPr="00476246" w:rsidTr="00F821E3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Матеріально-технічне забезпечення впровадження експерименту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Складання кошторису на проведення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етапу дослідно-експериментальної роботи.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Кошторис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3.2.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Удосконалення матеріально-технічної бази Центру: придбання 3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принтерів, БПЛА, квадрокоптера, фотоапаратури тощо.</w:t>
            </w:r>
          </w:p>
          <w:p w:rsid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Звіт </w:t>
            </w:r>
          </w:p>
        </w:tc>
      </w:tr>
      <w:tr w:rsidR="00476246" w:rsidRPr="00476246" w:rsidTr="00F821E3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Кадрове забезпечення впровадження експерименту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4.1.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 засідань творчих робочих груп щодо впровадження STEM у освітній процес закладу.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протягом року 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Підвищення STEM-освітньої кваліфікації педагогів, створення умов для ефективного впровадження STEM-освіти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4.2.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Робота складу педагогів для продовження роботи науково-педагогічного проєкту 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“</w:t>
            </w:r>
            <w:r w:rsidRPr="0047624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Обласна електронна школа 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“</w:t>
            </w:r>
            <w:r w:rsidRPr="0047624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Віртуальна аерокосмічна школа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”</w:t>
            </w:r>
            <w:r w:rsidRPr="0047624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у рамках дослідно-експериментальної роботи 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“</w:t>
            </w:r>
            <w:r w:rsidRPr="0047624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Розроблення та впровадження навчально-методичного забезпечення STEM-освіти в умовах реформування освітньої галузі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Ричко Н.І.,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учасники Проєкту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Висвітлення на сайті Центру та соціальній мережі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Facebook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, отримання сертифікатів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4.3.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Участь у курсах підвищення кваліфікації педагогічних працівників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Адміністрація,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методисти,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Підвищення кваліфікації педагогічних працівників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4.4.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Підготовка педагогів до реалізації мети та завдань дослідно-експериментальної роботи через систему семінарів-практикумів, круглих столів тощо.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2025-2026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н.р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Підвищення рівня готовності до впровадження експериментальних програм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4.5.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заходів з підвищення кваліфікації керівників гуртків та педагогів-практиків з питань впровадження STEM-освіти.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2026 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Підготовка кваліфікованих кадрів для системи STEM-освіти</w:t>
            </w:r>
          </w:p>
          <w:p w:rsid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76246" w:rsidRPr="00476246" w:rsidTr="00F821E3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Науково-методичне забезпечення впровадження експерименту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5.1.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Написання та друк у наукових виданнях, збірках. Розроблення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методиних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рекомендацій, інформаційно-методичних матеріалів.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група, керівники гуртків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Статті, тези, друкована продукція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5.2.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Участь у нарадах щодо планування роботи на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етап експериментальної діяльності.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Матеріали планування роботи на І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етапі роботи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5.3.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Засідання педагогічної та методичної рад за темою експерименту. Цілі та завдання перед колективом закладу.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Протоколи засідань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5.4.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 методологічного семінару з питань розвитку системи STEM-освіти.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2025 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Збірник наукових статей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5.5.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Розроблення навчально-методичних комплексів STEM-освітніх курсів для підготовки і підвищення кваліфікації педагогів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2026 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адміністрація, творчі групи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Навчальні програми, методичні рекомендації, навчальні посібники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5.6.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Участь у науково-практичних семінарах для керівників експериментальних закладів на базі закладів – учасників експерименту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 за викликом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Методичні рекомендації, матеріали семінарів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5.7.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Поширення STEM-освітніх практик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2025р.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творча група 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Друковані матеріали</w:t>
            </w:r>
          </w:p>
        </w:tc>
      </w:tr>
      <w:tr w:rsidR="00476246" w:rsidRPr="00476246" w:rsidTr="00F821E3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Інформаційне забезпечення впровадження експерименту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6.1.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Розширення електронних ресурсів для інформаційно-комунікаційної підтримки експерименту з упровадження STEM-освітніх практик і поширення кращого педагогічного досвіду.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20245-2026 рр.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Оновлення і модернізація інформаційних ресурсів експерименту та закладу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6.2.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widowControl w:val="0"/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Висвітлення матеріалів дослідження у соціальних мережах,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Facebook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Instagram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закладу.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2025-2026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н.р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Публікації у мережі Інтернет та ЗМІ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6.3.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tabs>
                <w:tab w:val="left" w:pos="122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Узагальнення та висвітлення матеріалів у педагогічній пресі та інтернет-ресурсах закладу з питань STEM-освіти.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Мороз О.В.,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методисти,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Публікації у ЗМІ, соціальних мережах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6.4.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tabs>
                <w:tab w:val="left" w:pos="122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Розроблення висновків та рекомендацій за підсумками експериментую. Підбір матеріалів.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2026 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Хоріщенко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Висновки експерименту та рекомендації щодо подальшого розвитку STEM-освіти</w:t>
            </w:r>
          </w:p>
        </w:tc>
      </w:tr>
      <w:tr w:rsidR="00476246" w:rsidRPr="00476246" w:rsidTr="00F821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6.5.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Підведення підсумків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(корегувального) етапу дослідно-експериментальної роботи</w:t>
            </w:r>
          </w:p>
          <w:p w:rsidR="00476246" w:rsidRPr="00476246" w:rsidRDefault="00476246" w:rsidP="00476246">
            <w:pPr>
              <w:tabs>
                <w:tab w:val="left" w:pos="122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2026р 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Волкова Л.В.,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Горбань В.О.,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Хоріщенко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 О.А.,</w:t>
            </w:r>
          </w:p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Науковий звіт</w:t>
            </w:r>
          </w:p>
        </w:tc>
      </w:tr>
      <w:tr w:rsidR="00476246" w:rsidRPr="00476246" w:rsidTr="00F821E3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Організаційна робота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Проведення семінарів-практикумів для педагогічного колективу закладу за темою дослідно-експериментальної роботи.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Волкова Л.В.,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Протоколи, накази, плани проведення тощо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Всеукраїнські відкриті змагання учнівської молоді (юніори) з авіамодельного спорту (радіокеровані моделі,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lastRenderedPageBreak/>
              <w:t>БПЛА) (І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V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ранг) (очні)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lastRenderedPageBreak/>
              <w:t>вересень-жовтень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Левченко В.В.,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Дуленко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С.О., керівники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lastRenderedPageBreak/>
              <w:t>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lastRenderedPageBreak/>
              <w:t xml:space="preserve">Накази, аналітичні довідки,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lastRenderedPageBreak/>
              <w:t>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7.3.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Відкритий обласний бліц-конкурс робіт юних фотоаматорів “Щаслива мить” (в режимі онлайн)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жовтень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Ричко Н.І.,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7.4.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Обласний етап змагань з авіамодельного спорту “Avia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Models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Maker-24” у рамках STEM-освіти (очно)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жовтень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Левченко В.В.,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Дуленко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С.О.,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7.5.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Всеукраїнський конкурс робіт юних фотоаматорів “Моя Україно!” (заочний) у межах реалізації Національної стратегії створення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безбар'єрного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простору в Україні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листопад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Ричко Н.І.,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7.6.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Відкриті обласні змагання з робототехніки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жовтень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Чашка Ю.М.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7.7.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Участь у Всесвітньому тижні космосу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жовтень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Ричко Н.І.,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7.8.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Заняття-гра “Математика у програмуванні: метод половинного поділу”.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жовтень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Гінтер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В.О.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Заняття 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7.9.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Заняття-гра “Пласкі і об'ємні фігури”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жовтень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Сушко Т.В.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Заняття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7.10.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Всеукраїнські Відкриті змагання з робототехніки (очно/дистанційно)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жовтень-листопад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Хоріщенко О.А.,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Чашка Ю.М.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7.11.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Обласний (заочний)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відеоконкурс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“Юні зорі”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листопад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Ричко Н.І.,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7.12.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Всеукраїнський конкурс молодіжної творчості “Мирний космос”(заочно та в режимі онлайн)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листопад (за викликом)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Ричко Н.І.,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керівники гуртків даного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lastRenderedPageBreak/>
              <w:t>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lastRenderedPageBreak/>
              <w:t xml:space="preserve">Накази, аналітичні довідки,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lastRenderedPageBreak/>
              <w:t>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7.13.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Всеукраїнський колоквіуму “Космос. Людина. Духовність” (заочно)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вересень/жовтень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br/>
              <w:t>(за викликом)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Ричко Н.І.,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7.14.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Обласна очна Віртуальна аерокосмічна 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листопад-грудень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Ричко Н.І.,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7.15.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Обласний конкурс юних винахідників і раціоналізаторів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листопад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Зубченко І.В.,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7.16.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Всеукраїнська виставка-конкурс із історико-технічного стендового моделювання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жовтень/</w:t>
            </w:r>
          </w:p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листопад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Левченко В.В., 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7.17.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Обласні змагання з радіоелектронного конструювання.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Листопад-грудень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Зубченко І.В.,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7.18.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Обласний етап Всеукраїнських заходів з радіоелектронного конструювання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листопад- грудень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Зубченко І.В.,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7.19.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Обласний конкурс з інформаційних технологій 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PixilArt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листопад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Мороз О.В.,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7.20.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Обласний захід “Астрономічний марафон 2024” в рамках Віртуальної аерокосмічної школи (онлайн)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грудень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Ричко Н.І., 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керівники гуртків даного профілю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7.21.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Психологічно-розвантажувальна лекція “ФОТОАРТ-терапія”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січень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Москаленко А.В.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Захід 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7.22.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Обласний конкурс науково-технічної творчості “Моделювання без меж”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січень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Чміль С.В.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7.23.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Заняття з англійської мови для дітей 3-6 років з елементами СТЕМ-технологій за темою: “Світ навколо нас”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лютий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Павлішина В.М.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Заняття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7.24.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Обласний конкурс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Scratch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-вернісаж “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Scratch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-скетч”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березень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Мороз О.В.,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7.25.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Обласний конкурс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LEGO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Digital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Designer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(</w:t>
            </w:r>
            <w:proofErr w:type="spellStart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Лего</w:t>
            </w:r>
            <w:proofErr w:type="spellEnd"/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цифровий дизайнер)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березень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Мороз О.В.,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Накази, аналітичні довідки, нагороди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7.26.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Розробка методичних рекомендацій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 науково-технічного напряму зі  SТEM-освіти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методисти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7.27.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Розробка інформаційно-методичних рекомендацій, положень щодо проведення обласних конкурсів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методисти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Інформаційно-методичні рекомендації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7.28.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Участь у засіданнях експертної комісії щодо присвоєння грифу МОН України на навчальні програми з науково-технічного напряму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Горбань В.О.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Експертні висновки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7.29.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Участь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обласному конкурсі на кращий STEM-проєкт для школярів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згідно визначених строків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методисти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Підсумки конкурсу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7.30.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Участь у виставках-презентаціях STEM-освіти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згідно датам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Творчі групи,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керівники гуртків з інформаційних технологій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Підсумки виставки</w:t>
            </w:r>
          </w:p>
        </w:tc>
      </w:tr>
      <w:tr w:rsidR="00476246" w:rsidRPr="00476246" w:rsidTr="00F821E3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7.31.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Заняття-подорож з дошкільнятами “У світі 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STE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Гут О.А.,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Павлішина В.М.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Навчальний процес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7.32.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Відкритий обласний фестиваль освітньої робототехніки  (заочно)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Хоріщенко О.А.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7.33.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Відкритий обласний конкурс творчої робототехніки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квітень травень.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Хоріщенко О.А.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Електронний збірник кращих робіт учасників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7.34.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Обласний конкурс з 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WEB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дизайну.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Мороз О.В.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7.35.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Обласний конкурс комп'ютерної графіки та анімації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Мороз О.В.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7.36.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Обласна інтернет-олімпіада з офісного програмування.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Мороз О.В.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7.37.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Творче заняття у гуртку робототехніки.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Сахно</w:t>
            </w:r>
            <w:proofErr w:type="spellEnd"/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Заняття 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7.38.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Творче заняття-змагання: “</w:t>
            </w:r>
            <w:proofErr w:type="spellStart"/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Робоперегони</w:t>
            </w:r>
            <w:proofErr w:type="spellEnd"/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Сахно</w:t>
            </w:r>
            <w:proofErr w:type="spellEnd"/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Заняття 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7.39.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Проведення обласних та всеукраїнських заходів.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 окремим планом</w:t>
            </w:r>
          </w:p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група,</w:t>
            </w:r>
          </w:p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методисти,</w:t>
            </w:r>
          </w:p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Висвітлення у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их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мереж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ах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7.40.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Підведення підсумків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(корегувального) етапу дослідно-експериментальної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2026 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Координатор проєкту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Звіт</w:t>
            </w:r>
          </w:p>
        </w:tc>
      </w:tr>
      <w:tr w:rsidR="00476246" w:rsidRPr="00476246" w:rsidTr="00F821E3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7.41.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Розроблення висновків та рекомендацій за підсумками 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47624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етапу експерименту.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246" w:rsidRPr="00476246" w:rsidRDefault="00476246" w:rsidP="004762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62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Висновки та рекомендації</w:t>
            </w:r>
          </w:p>
        </w:tc>
      </w:tr>
    </w:tbl>
    <w:p w:rsidR="00476246" w:rsidRPr="00476246" w:rsidRDefault="00476246" w:rsidP="004762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76246" w:rsidRPr="00476246" w:rsidRDefault="00476246" w:rsidP="004762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76246" w:rsidRPr="00476246" w:rsidRDefault="00476246" w:rsidP="004762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76246" w:rsidRPr="00476246" w:rsidRDefault="00476246" w:rsidP="004762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76246" w:rsidRPr="00476246" w:rsidRDefault="00476246" w:rsidP="004762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76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Завідувач методичного відділу </w:t>
      </w:r>
      <w:r w:rsidRPr="00476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476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476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476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476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476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476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Олена ГУТ </w:t>
      </w:r>
    </w:p>
    <w:p w:rsidR="00873098" w:rsidRDefault="00873098"/>
    <w:sectPr w:rsidR="00873098" w:rsidSect="00DC05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49" w:bottom="426" w:left="993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246" w:rsidRDefault="00476246" w:rsidP="00476246">
      <w:pPr>
        <w:spacing w:after="0" w:line="240" w:lineRule="auto"/>
      </w:pPr>
      <w:r>
        <w:separator/>
      </w:r>
    </w:p>
  </w:endnote>
  <w:endnote w:type="continuationSeparator" w:id="0">
    <w:p w:rsidR="00476246" w:rsidRDefault="00476246" w:rsidP="00476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476246" w:rsidP="009479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9DF" w:rsidRDefault="00476246" w:rsidP="00843CD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Pr="00C109C3" w:rsidRDefault="00476246" w:rsidP="009479EF">
    <w:pPr>
      <w:pStyle w:val="a5"/>
      <w:framePr w:wrap="around" w:vAnchor="text" w:hAnchor="margin" w:xAlign="right" w:y="1"/>
      <w:rPr>
        <w:rStyle w:val="a7"/>
        <w:lang w:val="uk-UA"/>
      </w:rPr>
    </w:pPr>
  </w:p>
  <w:p w:rsidR="009379DF" w:rsidRDefault="00476246" w:rsidP="00843CD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246" w:rsidRDefault="00476246" w:rsidP="00476246">
      <w:pPr>
        <w:spacing w:after="0" w:line="240" w:lineRule="auto"/>
      </w:pPr>
      <w:r>
        <w:separator/>
      </w:r>
    </w:p>
  </w:footnote>
  <w:footnote w:type="continuationSeparator" w:id="0">
    <w:p w:rsidR="00476246" w:rsidRDefault="00476246" w:rsidP="00476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476246" w:rsidP="00FF39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9DF" w:rsidRDefault="004762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476246" w:rsidP="00FF398E">
    <w:pPr>
      <w:pStyle w:val="a3"/>
      <w:framePr w:wrap="around" w:vAnchor="text" w:hAnchor="margin" w:xAlign="center" w:y="1"/>
      <w:rPr>
        <w:rStyle w:val="a7"/>
      </w:rPr>
    </w:pPr>
  </w:p>
  <w:p w:rsidR="009379DF" w:rsidRDefault="0047624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Pr="00B568E6" w:rsidRDefault="00476246" w:rsidP="00B568E6">
    <w:pPr>
      <w:pStyle w:val="a3"/>
      <w:jc w:val="both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70042"/>
    <w:multiLevelType w:val="hybridMultilevel"/>
    <w:tmpl w:val="70502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5D2"/>
    <w:rsid w:val="001A35D2"/>
    <w:rsid w:val="00476246"/>
    <w:rsid w:val="0087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62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762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rsid w:val="004762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4762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762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62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762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rsid w:val="004762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4762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7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1993</Words>
  <Characters>11361</Characters>
  <Application>Microsoft Office Word</Application>
  <DocSecurity>0</DocSecurity>
  <Lines>94</Lines>
  <Paragraphs>26</Paragraphs>
  <ScaleCrop>false</ScaleCrop>
  <Company/>
  <LinksUpToDate>false</LinksUpToDate>
  <CharactersWithSpaces>13328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2</cp:revision>
  <dcterms:created xsi:type="dcterms:W3CDTF">2025-09-11T12:07:00Z</dcterms:created>
  <dcterms:modified xsi:type="dcterms:W3CDTF">2025-09-11T12:10:00Z</dcterms:modified>
</cp:coreProperties>
</file>